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F3" w:rsidRPr="006D43FD" w:rsidRDefault="00F70C54" w:rsidP="006D43FD">
      <w:p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43FD">
        <w:rPr>
          <w:rFonts w:ascii="Times New Roman" w:hAnsi="Times New Roman" w:cs="Times New Roman"/>
          <w:b/>
          <w:sz w:val="28"/>
          <w:szCs w:val="24"/>
        </w:rPr>
        <w:t>Věda nás baví</w:t>
      </w:r>
    </w:p>
    <w:p w:rsidR="00EE299E" w:rsidRPr="00F70C54" w:rsidRDefault="004226F3" w:rsidP="006D43FD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podpořen</w:t>
      </w:r>
      <w:r w:rsidR="006D43FD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Královéhradeckým krajem v rámci dotačního titulu </w:t>
      </w:r>
      <w:r w:rsidR="00891682">
        <w:rPr>
          <w:rFonts w:ascii="Times New Roman" w:hAnsi="Times New Roman" w:cs="Times New Roman"/>
          <w:sz w:val="24"/>
          <w:szCs w:val="24"/>
        </w:rPr>
        <w:t>11</w:t>
      </w:r>
      <w:r w:rsidR="00F70C54">
        <w:rPr>
          <w:rFonts w:ascii="Times New Roman" w:hAnsi="Times New Roman" w:cs="Times New Roman"/>
          <w:sz w:val="24"/>
          <w:szCs w:val="24"/>
        </w:rPr>
        <w:t>SMV</w:t>
      </w:r>
      <w:r w:rsidR="00891682">
        <w:rPr>
          <w:rFonts w:ascii="Times New Roman" w:hAnsi="Times New Roman" w:cs="Times New Roman"/>
          <w:sz w:val="24"/>
          <w:szCs w:val="24"/>
        </w:rPr>
        <w:t>0</w:t>
      </w:r>
      <w:r w:rsidR="00F70C54">
        <w:rPr>
          <w:rFonts w:ascii="Times New Roman" w:hAnsi="Times New Roman" w:cs="Times New Roman"/>
          <w:sz w:val="24"/>
          <w:szCs w:val="24"/>
        </w:rPr>
        <w:t>2</w:t>
      </w:r>
    </w:p>
    <w:p w:rsidR="006D43FD" w:rsidRDefault="006D43FD" w:rsidP="006D43FD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0C54" w:rsidRPr="00F70C54" w:rsidRDefault="00EE299E" w:rsidP="00027C25">
      <w:p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C54">
        <w:rPr>
          <w:rFonts w:ascii="Times New Roman" w:hAnsi="Times New Roman" w:cs="Times New Roman"/>
          <w:sz w:val="24"/>
          <w:szCs w:val="24"/>
        </w:rPr>
        <w:t>Na projektu jsm</w:t>
      </w:r>
      <w:r w:rsidR="00F70C54" w:rsidRPr="00F70C54">
        <w:rPr>
          <w:rFonts w:ascii="Times New Roman" w:hAnsi="Times New Roman" w:cs="Times New Roman"/>
          <w:sz w:val="24"/>
          <w:szCs w:val="24"/>
        </w:rPr>
        <w:t>e</w:t>
      </w:r>
      <w:r w:rsidRPr="00F70C54">
        <w:rPr>
          <w:rFonts w:ascii="Times New Roman" w:hAnsi="Times New Roman" w:cs="Times New Roman"/>
          <w:sz w:val="24"/>
          <w:szCs w:val="24"/>
        </w:rPr>
        <w:t xml:space="preserve"> začali pracovat </w:t>
      </w:r>
      <w:r w:rsidR="00F70C54" w:rsidRPr="00F70C54">
        <w:rPr>
          <w:rFonts w:ascii="Times New Roman" w:hAnsi="Times New Roman" w:cs="Times New Roman"/>
          <w:sz w:val="24"/>
          <w:szCs w:val="24"/>
        </w:rPr>
        <w:t>v dubnu</w:t>
      </w:r>
      <w:r w:rsidRPr="00F70C54">
        <w:rPr>
          <w:rFonts w:ascii="Times New Roman" w:hAnsi="Times New Roman" w:cs="Times New Roman"/>
          <w:sz w:val="24"/>
          <w:szCs w:val="24"/>
        </w:rPr>
        <w:t xml:space="preserve"> 201</w:t>
      </w:r>
      <w:r w:rsidR="00AB6ED6">
        <w:rPr>
          <w:rFonts w:ascii="Times New Roman" w:hAnsi="Times New Roman" w:cs="Times New Roman"/>
          <w:sz w:val="24"/>
          <w:szCs w:val="24"/>
        </w:rPr>
        <w:t>1</w:t>
      </w:r>
      <w:r w:rsidRPr="00F70C54">
        <w:rPr>
          <w:rFonts w:ascii="Times New Roman" w:hAnsi="Times New Roman" w:cs="Times New Roman"/>
          <w:sz w:val="24"/>
          <w:szCs w:val="24"/>
        </w:rPr>
        <w:t>. Navázali jsme na úspěšnou vědeckou práci našich studentů z let 2009</w:t>
      </w:r>
      <w:r w:rsidR="004226F3">
        <w:rPr>
          <w:rFonts w:ascii="Times New Roman" w:hAnsi="Times New Roman" w:cs="Times New Roman"/>
          <w:sz w:val="24"/>
          <w:szCs w:val="24"/>
        </w:rPr>
        <w:t>-</w:t>
      </w:r>
      <w:r w:rsidRPr="00F70C54">
        <w:rPr>
          <w:rFonts w:ascii="Times New Roman" w:hAnsi="Times New Roman" w:cs="Times New Roman"/>
          <w:sz w:val="24"/>
          <w:szCs w:val="24"/>
        </w:rPr>
        <w:t xml:space="preserve">2010, která se setkala s velkým ohlasem ve veterinární medicíně – Příprava autovakcín u malých zvířat (Začínáme s vědou). První část vědecké práce byla zaměřena na </w:t>
      </w:r>
      <w:r w:rsidRPr="00F70C54">
        <w:rPr>
          <w:rFonts w:ascii="Times New Roman" w:hAnsi="Times New Roman" w:cs="Times New Roman"/>
          <w:b/>
          <w:sz w:val="24"/>
          <w:szCs w:val="24"/>
        </w:rPr>
        <w:t>sběr a identifikaci patogenních bakterií</w:t>
      </w:r>
      <w:r w:rsidRPr="00F70C54">
        <w:rPr>
          <w:rFonts w:ascii="Times New Roman" w:hAnsi="Times New Roman" w:cs="Times New Roman"/>
          <w:sz w:val="24"/>
          <w:szCs w:val="24"/>
        </w:rPr>
        <w:t xml:space="preserve"> z chronických lézí malých zvířat, především psů. Jako v minulé práci jsm</w:t>
      </w:r>
      <w:r w:rsidR="00F70C54" w:rsidRPr="00F70C54">
        <w:rPr>
          <w:rFonts w:ascii="Times New Roman" w:hAnsi="Times New Roman" w:cs="Times New Roman"/>
          <w:sz w:val="24"/>
          <w:szCs w:val="24"/>
        </w:rPr>
        <w:t>e</w:t>
      </w:r>
      <w:r w:rsidRPr="00F70C54">
        <w:rPr>
          <w:rFonts w:ascii="Times New Roman" w:hAnsi="Times New Roman" w:cs="Times New Roman"/>
          <w:sz w:val="24"/>
          <w:szCs w:val="24"/>
        </w:rPr>
        <w:t xml:space="preserve"> spolupracovali s VET klinikou</w:t>
      </w:r>
      <w:r w:rsidR="00F70C54" w:rsidRPr="00F70C54">
        <w:rPr>
          <w:rFonts w:ascii="Times New Roman" w:hAnsi="Times New Roman" w:cs="Times New Roman"/>
          <w:sz w:val="24"/>
          <w:szCs w:val="24"/>
        </w:rPr>
        <w:t xml:space="preserve"> s. r. o., veterinární klinika Hradec Králové a Ústavem klinické imunologie a alergologie Fakultní nemocnice Hradec Králové.</w:t>
      </w:r>
    </w:p>
    <w:p w:rsidR="00EE299E" w:rsidRPr="00F70C54" w:rsidRDefault="00EE299E" w:rsidP="00027C25">
      <w:p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C54">
        <w:rPr>
          <w:rFonts w:ascii="Times New Roman" w:hAnsi="Times New Roman" w:cs="Times New Roman"/>
          <w:sz w:val="24"/>
          <w:szCs w:val="24"/>
        </w:rPr>
        <w:t xml:space="preserve">Podle dohody </w:t>
      </w:r>
      <w:r w:rsidR="00F70C54">
        <w:rPr>
          <w:rFonts w:ascii="Times New Roman" w:hAnsi="Times New Roman" w:cs="Times New Roman"/>
          <w:sz w:val="24"/>
          <w:szCs w:val="24"/>
        </w:rPr>
        <w:t xml:space="preserve">pracovníci VET kliniky </w:t>
      </w:r>
      <w:r w:rsidRPr="00F70C54">
        <w:rPr>
          <w:rFonts w:ascii="Times New Roman" w:hAnsi="Times New Roman" w:cs="Times New Roman"/>
          <w:sz w:val="24"/>
          <w:szCs w:val="24"/>
        </w:rPr>
        <w:t>zde odebírali vzorky biologického materiálu, většinou kožních stěrů. Transport vzorků do školní laboratoře probíhal různým způsobem. Buď vzorek přinesl majitel psa</w:t>
      </w:r>
      <w:r w:rsidR="00F70C54">
        <w:rPr>
          <w:rFonts w:ascii="Times New Roman" w:hAnsi="Times New Roman" w:cs="Times New Roman"/>
          <w:sz w:val="24"/>
          <w:szCs w:val="24"/>
        </w:rPr>
        <w:t>,</w:t>
      </w:r>
      <w:r w:rsidRPr="00F70C54">
        <w:rPr>
          <w:rFonts w:ascii="Times New Roman" w:hAnsi="Times New Roman" w:cs="Times New Roman"/>
          <w:sz w:val="24"/>
          <w:szCs w:val="24"/>
        </w:rPr>
        <w:t xml:space="preserve"> nebo si žáci pro vzorky na kliniku chodili sami. Navštívit VET kliniku mohli žáci po dohodě s MVDr. Pavlíčkem kdykoli. Často zde asistovali při různých zákrocích</w:t>
      </w:r>
      <w:r w:rsidR="00F70C54">
        <w:rPr>
          <w:rFonts w:ascii="Times New Roman" w:hAnsi="Times New Roman" w:cs="Times New Roman"/>
          <w:sz w:val="24"/>
          <w:szCs w:val="24"/>
        </w:rPr>
        <w:t xml:space="preserve"> a návštěva VET kliniky se stala oblíbenou činností</w:t>
      </w:r>
      <w:r w:rsidRPr="00F70C54">
        <w:rPr>
          <w:rFonts w:ascii="Times New Roman" w:hAnsi="Times New Roman" w:cs="Times New Roman"/>
          <w:sz w:val="24"/>
          <w:szCs w:val="24"/>
        </w:rPr>
        <w:t>.</w:t>
      </w:r>
    </w:p>
    <w:p w:rsidR="004226F3" w:rsidRDefault="00EE299E" w:rsidP="00027C25">
      <w:p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C54">
        <w:rPr>
          <w:rFonts w:ascii="Times New Roman" w:hAnsi="Times New Roman" w:cs="Times New Roman"/>
          <w:sz w:val="24"/>
          <w:szCs w:val="24"/>
        </w:rPr>
        <w:t xml:space="preserve">Ve školní laboratoři žáci provedli </w:t>
      </w:r>
      <w:r w:rsidRPr="00F70C54">
        <w:rPr>
          <w:rFonts w:ascii="Times New Roman" w:hAnsi="Times New Roman" w:cs="Times New Roman"/>
          <w:b/>
          <w:sz w:val="24"/>
          <w:szCs w:val="24"/>
        </w:rPr>
        <w:t>kultivaci bakterií</w:t>
      </w:r>
      <w:r w:rsidRPr="00F70C54">
        <w:rPr>
          <w:rFonts w:ascii="Times New Roman" w:hAnsi="Times New Roman" w:cs="Times New Roman"/>
          <w:sz w:val="24"/>
          <w:szCs w:val="24"/>
        </w:rPr>
        <w:t xml:space="preserve"> na různých kultivačních půdách</w:t>
      </w:r>
      <w:r w:rsidR="00195383" w:rsidRPr="00F70C54">
        <w:rPr>
          <w:rFonts w:ascii="Times New Roman" w:hAnsi="Times New Roman" w:cs="Times New Roman"/>
          <w:sz w:val="24"/>
          <w:szCs w:val="24"/>
        </w:rPr>
        <w:t xml:space="preserve">, následovala </w:t>
      </w:r>
      <w:r w:rsidR="00195383" w:rsidRPr="00F70C54">
        <w:rPr>
          <w:rFonts w:ascii="Times New Roman" w:hAnsi="Times New Roman" w:cs="Times New Roman"/>
          <w:b/>
          <w:sz w:val="24"/>
          <w:szCs w:val="24"/>
        </w:rPr>
        <w:t>druhová identifikace</w:t>
      </w:r>
      <w:r w:rsidR="00195383" w:rsidRPr="00F70C54">
        <w:rPr>
          <w:rFonts w:ascii="Times New Roman" w:hAnsi="Times New Roman" w:cs="Times New Roman"/>
          <w:sz w:val="24"/>
          <w:szCs w:val="24"/>
        </w:rPr>
        <w:t xml:space="preserve"> pomocí diagnostických sér. </w:t>
      </w:r>
      <w:r w:rsidR="006452D9">
        <w:rPr>
          <w:rFonts w:ascii="Times New Roman" w:hAnsi="Times New Roman" w:cs="Times New Roman"/>
          <w:sz w:val="24"/>
          <w:szCs w:val="24"/>
        </w:rPr>
        <w:t>Odborná práce pokračovala rozdělení</w:t>
      </w:r>
      <w:r w:rsidR="00BC189A">
        <w:rPr>
          <w:rFonts w:ascii="Times New Roman" w:hAnsi="Times New Roman" w:cs="Times New Roman"/>
          <w:sz w:val="24"/>
          <w:szCs w:val="24"/>
        </w:rPr>
        <w:t>m</w:t>
      </w:r>
      <w:r w:rsidR="006452D9">
        <w:rPr>
          <w:rFonts w:ascii="Times New Roman" w:hAnsi="Times New Roman" w:cs="Times New Roman"/>
          <w:sz w:val="24"/>
          <w:szCs w:val="24"/>
        </w:rPr>
        <w:t xml:space="preserve"> bakterií </w:t>
      </w:r>
      <w:r w:rsidR="00195383" w:rsidRPr="00F70C54">
        <w:rPr>
          <w:rFonts w:ascii="Times New Roman" w:hAnsi="Times New Roman" w:cs="Times New Roman"/>
          <w:sz w:val="24"/>
          <w:szCs w:val="24"/>
        </w:rPr>
        <w:t>do skupin podle lokality léze. Všechny postupy a výsledky žáci zaznamenávali klasickým způsobem i elektronicky. Laboratorní postupy a vyhodnocení výsledků s žáky konzultoval odborník z praxe – mikrobiolog</w:t>
      </w:r>
      <w:r w:rsidR="006452D9">
        <w:rPr>
          <w:rFonts w:ascii="Times New Roman" w:hAnsi="Times New Roman" w:cs="Times New Roman"/>
          <w:sz w:val="24"/>
          <w:szCs w:val="24"/>
        </w:rPr>
        <w:t xml:space="preserve"> a veterinář</w:t>
      </w:r>
      <w:r w:rsidR="00195383" w:rsidRPr="00F70C54">
        <w:rPr>
          <w:rFonts w:ascii="Times New Roman" w:hAnsi="Times New Roman" w:cs="Times New Roman"/>
          <w:sz w:val="24"/>
          <w:szCs w:val="24"/>
        </w:rPr>
        <w:t xml:space="preserve">. Zachycené bakterie byly dále </w:t>
      </w:r>
      <w:r w:rsidR="00195383" w:rsidRPr="006452D9">
        <w:rPr>
          <w:rFonts w:ascii="Times New Roman" w:hAnsi="Times New Roman" w:cs="Times New Roman"/>
          <w:b/>
          <w:sz w:val="24"/>
          <w:szCs w:val="24"/>
        </w:rPr>
        <w:t>uchovávány v kryobance</w:t>
      </w:r>
      <w:r w:rsidR="00195383" w:rsidRPr="00F70C54">
        <w:rPr>
          <w:rFonts w:ascii="Times New Roman" w:hAnsi="Times New Roman" w:cs="Times New Roman"/>
          <w:sz w:val="24"/>
          <w:szCs w:val="24"/>
        </w:rPr>
        <w:t xml:space="preserve"> k dalšímu zpracování – výrobě </w:t>
      </w:r>
      <w:proofErr w:type="spellStart"/>
      <w:r w:rsidR="00195383" w:rsidRPr="00F70C54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="00195383" w:rsidRPr="00F70C54">
        <w:rPr>
          <w:rFonts w:ascii="Times New Roman" w:hAnsi="Times New Roman" w:cs="Times New Roman"/>
          <w:sz w:val="24"/>
          <w:szCs w:val="24"/>
        </w:rPr>
        <w:t xml:space="preserve"> vakcín. </w:t>
      </w:r>
    </w:p>
    <w:p w:rsidR="006558E1" w:rsidRDefault="006558E1" w:rsidP="00BD2DF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237230"/>
            <wp:effectExtent l="19050" t="0" r="0" b="0"/>
            <wp:docPr id="4" name="Obrázek 3" descr="2013-01-07-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1-07-5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F11" w:rsidRDefault="003F7F11" w:rsidP="00BD2DF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423899" cy="3582538"/>
            <wp:effectExtent l="19050" t="0" r="0" b="0"/>
            <wp:docPr id="2" name="Obrázek 1" descr="2013-01-07-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1-07-579.jpg"/>
                    <pic:cNvPicPr/>
                  </pic:nvPicPr>
                  <pic:blipFill>
                    <a:blip r:embed="rId6" cstate="print"/>
                    <a:srcRect t="5214" b="11829"/>
                    <a:stretch>
                      <a:fillRect/>
                    </a:stretch>
                  </pic:blipFill>
                  <pic:spPr>
                    <a:xfrm>
                      <a:off x="0" y="0"/>
                      <a:ext cx="2423899" cy="358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2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558E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14467" cy="3584572"/>
            <wp:effectExtent l="19050" t="0" r="4833" b="0"/>
            <wp:docPr id="5" name="Obrázek 4" descr="2013-01-07-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1-07-57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467" cy="358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0E" w:rsidRDefault="00FC5E0E" w:rsidP="00027C25">
      <w:p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harmonogramu jsme tuto část výzkumu měli dokončit v dubnu 2012. Vyskytl se ale </w:t>
      </w:r>
      <w:r w:rsidRPr="00FC5E0E">
        <w:rPr>
          <w:rFonts w:ascii="Times New Roman" w:hAnsi="Times New Roman" w:cs="Times New Roman"/>
          <w:b/>
          <w:sz w:val="24"/>
          <w:szCs w:val="24"/>
        </w:rPr>
        <w:t>nečekaný problém</w:t>
      </w:r>
      <w:r>
        <w:rPr>
          <w:rFonts w:ascii="Times New Roman" w:hAnsi="Times New Roman" w:cs="Times New Roman"/>
          <w:sz w:val="24"/>
          <w:szCs w:val="24"/>
        </w:rPr>
        <w:t>. Počet vzorků z VET kliniky byl menší, než jsme předpokládali. Nebyli zvířecí pacienti, kteří by trpěli chronickou kožní lézí. Po poradě vědeckého týmu žáci navrhli, že navštíví psí útulky v kraji a odeberou zde vzorky ke zkoumání. Prokonzultovali jsme tento postup s veterináři, ti souhlasili. Žáci si rozdělili oblasti a vyrazili na odběry vzorků. Nikde jsm</w:t>
      </w:r>
      <w:r w:rsidR="006917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nesetkali s nepochopením, naopak, vyšetření zvířat v útulcích vítali a zajímali se výsledky vyšetření. Pro žáky toto nakonec také bylo přínosné, neboť museli zvládnout </w:t>
      </w:r>
      <w:r w:rsidR="006917A8">
        <w:rPr>
          <w:rFonts w:ascii="Times New Roman" w:hAnsi="Times New Roman" w:cs="Times New Roman"/>
          <w:sz w:val="24"/>
          <w:szCs w:val="24"/>
        </w:rPr>
        <w:t>řešení problému, který jsme nepředpokládali, rozdělení si dalších aktivit, komunikaci s neznámými lidmi v útulcích, zde vysvětlit a přesvědčit pracovníky ke spolupráci.</w:t>
      </w:r>
    </w:p>
    <w:p w:rsidR="00EE299E" w:rsidRPr="00F70C54" w:rsidRDefault="00EE299E" w:rsidP="00027C25">
      <w:p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C54">
        <w:rPr>
          <w:rFonts w:ascii="Times New Roman" w:hAnsi="Times New Roman" w:cs="Times New Roman"/>
          <w:sz w:val="24"/>
          <w:szCs w:val="24"/>
        </w:rPr>
        <w:t>Závěrečn</w:t>
      </w:r>
      <w:r w:rsidR="00195383" w:rsidRPr="00F70C54">
        <w:rPr>
          <w:rFonts w:ascii="Times New Roman" w:hAnsi="Times New Roman" w:cs="Times New Roman"/>
          <w:sz w:val="24"/>
          <w:szCs w:val="24"/>
        </w:rPr>
        <w:t>ou</w:t>
      </w:r>
      <w:r w:rsidRPr="00F70C54">
        <w:rPr>
          <w:rFonts w:ascii="Times New Roman" w:hAnsi="Times New Roman" w:cs="Times New Roman"/>
          <w:sz w:val="24"/>
          <w:szCs w:val="24"/>
        </w:rPr>
        <w:t xml:space="preserve"> část</w:t>
      </w:r>
      <w:r w:rsidR="00195383" w:rsidRPr="00F70C54">
        <w:rPr>
          <w:rFonts w:ascii="Times New Roman" w:hAnsi="Times New Roman" w:cs="Times New Roman"/>
          <w:sz w:val="24"/>
          <w:szCs w:val="24"/>
        </w:rPr>
        <w:t>í</w:t>
      </w:r>
      <w:r w:rsidRPr="00F70C54">
        <w:rPr>
          <w:rFonts w:ascii="Times New Roman" w:hAnsi="Times New Roman" w:cs="Times New Roman"/>
          <w:sz w:val="24"/>
          <w:szCs w:val="24"/>
        </w:rPr>
        <w:t xml:space="preserve"> vědecké práce b</w:t>
      </w:r>
      <w:r w:rsidR="00195383" w:rsidRPr="00F70C54">
        <w:rPr>
          <w:rFonts w:ascii="Times New Roman" w:hAnsi="Times New Roman" w:cs="Times New Roman"/>
          <w:sz w:val="24"/>
          <w:szCs w:val="24"/>
        </w:rPr>
        <w:t>yla</w:t>
      </w:r>
      <w:r w:rsidRPr="00F70C54">
        <w:rPr>
          <w:rFonts w:ascii="Times New Roman" w:hAnsi="Times New Roman" w:cs="Times New Roman"/>
          <w:sz w:val="24"/>
          <w:szCs w:val="24"/>
        </w:rPr>
        <w:t> </w:t>
      </w:r>
      <w:r w:rsidRPr="006452D9">
        <w:rPr>
          <w:rFonts w:ascii="Times New Roman" w:hAnsi="Times New Roman" w:cs="Times New Roman"/>
          <w:b/>
          <w:sz w:val="24"/>
          <w:szCs w:val="24"/>
        </w:rPr>
        <w:t>příprav</w:t>
      </w:r>
      <w:r w:rsidR="00195383" w:rsidRPr="006452D9">
        <w:rPr>
          <w:rFonts w:ascii="Times New Roman" w:hAnsi="Times New Roman" w:cs="Times New Roman"/>
          <w:b/>
          <w:sz w:val="24"/>
          <w:szCs w:val="24"/>
        </w:rPr>
        <w:t>a</w:t>
      </w:r>
      <w:r w:rsidRPr="006452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2D9">
        <w:rPr>
          <w:rFonts w:ascii="Times New Roman" w:hAnsi="Times New Roman" w:cs="Times New Roman"/>
          <w:b/>
          <w:sz w:val="24"/>
          <w:szCs w:val="24"/>
        </w:rPr>
        <w:t>stock</w:t>
      </w:r>
      <w:proofErr w:type="spellEnd"/>
      <w:r w:rsidRPr="006452D9">
        <w:rPr>
          <w:rFonts w:ascii="Times New Roman" w:hAnsi="Times New Roman" w:cs="Times New Roman"/>
          <w:b/>
          <w:sz w:val="24"/>
          <w:szCs w:val="24"/>
        </w:rPr>
        <w:t xml:space="preserve"> vakcín</w:t>
      </w:r>
      <w:r w:rsidRPr="00F70C54">
        <w:rPr>
          <w:rFonts w:ascii="Times New Roman" w:hAnsi="Times New Roman" w:cs="Times New Roman"/>
          <w:sz w:val="24"/>
          <w:szCs w:val="24"/>
        </w:rPr>
        <w:t xml:space="preserve"> podle druhu určené bakterie a podle lokality patologické léze</w:t>
      </w:r>
      <w:r w:rsidR="006452D9">
        <w:rPr>
          <w:rFonts w:ascii="Times New Roman" w:hAnsi="Times New Roman" w:cs="Times New Roman"/>
          <w:sz w:val="24"/>
          <w:szCs w:val="24"/>
        </w:rPr>
        <w:t xml:space="preserve">. Přínosem této vědecké studie </w:t>
      </w:r>
      <w:r w:rsidRPr="00F70C54">
        <w:rPr>
          <w:rFonts w:ascii="Times New Roman" w:hAnsi="Times New Roman" w:cs="Times New Roman"/>
          <w:sz w:val="24"/>
          <w:szCs w:val="24"/>
        </w:rPr>
        <w:t xml:space="preserve">byla skutečnost, že aplikace </w:t>
      </w:r>
      <w:proofErr w:type="spellStart"/>
      <w:r w:rsidRPr="00F70C54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F70C54">
        <w:rPr>
          <w:rFonts w:ascii="Times New Roman" w:hAnsi="Times New Roman" w:cs="Times New Roman"/>
          <w:sz w:val="24"/>
          <w:szCs w:val="24"/>
        </w:rPr>
        <w:t xml:space="preserve"> vakcíny </w:t>
      </w:r>
      <w:r w:rsidR="00BD2DF2" w:rsidRPr="00F70C54">
        <w:rPr>
          <w:rFonts w:ascii="Times New Roman" w:hAnsi="Times New Roman" w:cs="Times New Roman"/>
          <w:sz w:val="24"/>
          <w:szCs w:val="24"/>
        </w:rPr>
        <w:t>je</w:t>
      </w:r>
      <w:r w:rsidRPr="00F70C54">
        <w:rPr>
          <w:rFonts w:ascii="Times New Roman" w:hAnsi="Times New Roman" w:cs="Times New Roman"/>
          <w:sz w:val="24"/>
          <w:szCs w:val="24"/>
        </w:rPr>
        <w:t xml:space="preserve"> rychlejší než u autovakcíny a </w:t>
      </w:r>
      <w:r w:rsidR="00BD2DF2" w:rsidRPr="00F70C54">
        <w:rPr>
          <w:rFonts w:ascii="Times New Roman" w:hAnsi="Times New Roman" w:cs="Times New Roman"/>
          <w:sz w:val="24"/>
          <w:szCs w:val="24"/>
        </w:rPr>
        <w:t>je</w:t>
      </w:r>
      <w:r w:rsidRPr="00F70C54">
        <w:rPr>
          <w:rFonts w:ascii="Times New Roman" w:hAnsi="Times New Roman" w:cs="Times New Roman"/>
          <w:sz w:val="24"/>
          <w:szCs w:val="24"/>
        </w:rPr>
        <w:t xml:space="preserve"> možné ji použít i tam, kde se patogen nepodaří vykultivovat.</w:t>
      </w:r>
    </w:p>
    <w:p w:rsidR="00195383" w:rsidRPr="00F70C54" w:rsidRDefault="00BD2DF2" w:rsidP="00027C25">
      <w:p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C54">
        <w:rPr>
          <w:rFonts w:ascii="Times New Roman" w:hAnsi="Times New Roman" w:cs="Times New Roman"/>
          <w:sz w:val="24"/>
          <w:szCs w:val="24"/>
        </w:rPr>
        <w:t>Souběžně se závěrem vědecké práce žáci p</w:t>
      </w:r>
      <w:r w:rsidR="00195383" w:rsidRPr="00F70C54">
        <w:rPr>
          <w:rFonts w:ascii="Times New Roman" w:hAnsi="Times New Roman" w:cs="Times New Roman"/>
          <w:sz w:val="24"/>
          <w:szCs w:val="24"/>
        </w:rPr>
        <w:t>ř</w:t>
      </w:r>
      <w:r w:rsidRPr="00F70C54">
        <w:rPr>
          <w:rFonts w:ascii="Times New Roman" w:hAnsi="Times New Roman" w:cs="Times New Roman"/>
          <w:sz w:val="24"/>
          <w:szCs w:val="24"/>
        </w:rPr>
        <w:t>i</w:t>
      </w:r>
      <w:r w:rsidR="00195383" w:rsidRPr="00F70C54">
        <w:rPr>
          <w:rFonts w:ascii="Times New Roman" w:hAnsi="Times New Roman" w:cs="Times New Roman"/>
          <w:sz w:val="24"/>
          <w:szCs w:val="24"/>
        </w:rPr>
        <w:t>prav</w:t>
      </w:r>
      <w:r w:rsidRPr="00F70C54">
        <w:rPr>
          <w:rFonts w:ascii="Times New Roman" w:hAnsi="Times New Roman" w:cs="Times New Roman"/>
          <w:sz w:val="24"/>
          <w:szCs w:val="24"/>
        </w:rPr>
        <w:t>ovali</w:t>
      </w:r>
      <w:r w:rsidR="00195383" w:rsidRPr="00F70C54">
        <w:rPr>
          <w:rFonts w:ascii="Times New Roman" w:hAnsi="Times New Roman" w:cs="Times New Roman"/>
          <w:sz w:val="24"/>
          <w:szCs w:val="24"/>
        </w:rPr>
        <w:t xml:space="preserve"> </w:t>
      </w:r>
      <w:r w:rsidR="00195383" w:rsidRPr="006452D9">
        <w:rPr>
          <w:rFonts w:ascii="Times New Roman" w:hAnsi="Times New Roman" w:cs="Times New Roman"/>
          <w:b/>
          <w:sz w:val="24"/>
          <w:szCs w:val="24"/>
        </w:rPr>
        <w:t>prezentac</w:t>
      </w:r>
      <w:r w:rsidRPr="006452D9">
        <w:rPr>
          <w:rFonts w:ascii="Times New Roman" w:hAnsi="Times New Roman" w:cs="Times New Roman"/>
          <w:b/>
          <w:sz w:val="24"/>
          <w:szCs w:val="24"/>
        </w:rPr>
        <w:t>i výsledků</w:t>
      </w:r>
      <w:r w:rsidR="00966BE7">
        <w:rPr>
          <w:rFonts w:ascii="Times New Roman" w:hAnsi="Times New Roman" w:cs="Times New Roman"/>
          <w:b/>
          <w:sz w:val="24"/>
          <w:szCs w:val="24"/>
        </w:rPr>
        <w:t xml:space="preserve"> a publicitu naší činnosti</w:t>
      </w:r>
      <w:r w:rsidRPr="00F70C54">
        <w:rPr>
          <w:rFonts w:ascii="Times New Roman" w:hAnsi="Times New Roman" w:cs="Times New Roman"/>
          <w:sz w:val="24"/>
          <w:szCs w:val="24"/>
        </w:rPr>
        <w:t xml:space="preserve"> </w:t>
      </w:r>
      <w:r w:rsidR="00966BE7">
        <w:rPr>
          <w:rFonts w:ascii="Times New Roman" w:hAnsi="Times New Roman" w:cs="Times New Roman"/>
          <w:sz w:val="24"/>
          <w:szCs w:val="24"/>
        </w:rPr>
        <w:t xml:space="preserve">jednak </w:t>
      </w:r>
      <w:r w:rsidR="00195383" w:rsidRPr="00F70C54">
        <w:rPr>
          <w:rFonts w:ascii="Times New Roman" w:hAnsi="Times New Roman" w:cs="Times New Roman"/>
          <w:sz w:val="24"/>
          <w:szCs w:val="24"/>
        </w:rPr>
        <w:t>pro konferenci</w:t>
      </w:r>
      <w:r w:rsidR="00966BE7">
        <w:rPr>
          <w:rFonts w:ascii="Times New Roman" w:hAnsi="Times New Roman" w:cs="Times New Roman"/>
          <w:sz w:val="24"/>
          <w:szCs w:val="24"/>
        </w:rPr>
        <w:t>, dále formou posteru, článku do odborného tisku a informace na webu školy</w:t>
      </w:r>
      <w:r w:rsidR="00195383" w:rsidRPr="00F70C54">
        <w:rPr>
          <w:rFonts w:ascii="Times New Roman" w:hAnsi="Times New Roman" w:cs="Times New Roman"/>
          <w:sz w:val="24"/>
          <w:szCs w:val="24"/>
        </w:rPr>
        <w:t>.</w:t>
      </w:r>
    </w:p>
    <w:p w:rsidR="00D145F2" w:rsidRPr="00F70C54" w:rsidRDefault="00195383" w:rsidP="00027C25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C54">
        <w:rPr>
          <w:rFonts w:ascii="Times New Roman" w:hAnsi="Times New Roman" w:cs="Times New Roman"/>
          <w:sz w:val="24"/>
          <w:szCs w:val="24"/>
        </w:rPr>
        <w:t xml:space="preserve">Představení práce na konferenci </w:t>
      </w:r>
      <w:proofErr w:type="spellStart"/>
      <w:r w:rsidRPr="00F70C54">
        <w:rPr>
          <w:rFonts w:ascii="Times New Roman" w:hAnsi="Times New Roman" w:cs="Times New Roman"/>
          <w:sz w:val="24"/>
          <w:szCs w:val="24"/>
        </w:rPr>
        <w:t>Studentlab</w:t>
      </w:r>
      <w:proofErr w:type="spellEnd"/>
      <w:r w:rsidR="00BD2DF2" w:rsidRPr="00F70C54">
        <w:rPr>
          <w:rFonts w:ascii="Times New Roman" w:hAnsi="Times New Roman" w:cs="Times New Roman"/>
          <w:sz w:val="24"/>
          <w:szCs w:val="24"/>
        </w:rPr>
        <w:t xml:space="preserve"> </w:t>
      </w:r>
      <w:r w:rsidR="00966BE7">
        <w:rPr>
          <w:rFonts w:ascii="Times New Roman" w:hAnsi="Times New Roman" w:cs="Times New Roman"/>
          <w:sz w:val="24"/>
          <w:szCs w:val="24"/>
        </w:rPr>
        <w:t xml:space="preserve">proběhlo </w:t>
      </w:r>
      <w:r w:rsidR="00F70C54" w:rsidRPr="00F70C54">
        <w:rPr>
          <w:rFonts w:ascii="Times New Roman" w:hAnsi="Times New Roman" w:cs="Times New Roman"/>
          <w:sz w:val="24"/>
          <w:szCs w:val="24"/>
        </w:rPr>
        <w:t>13.</w:t>
      </w:r>
      <w:r w:rsidRPr="00F70C54">
        <w:rPr>
          <w:rFonts w:ascii="Times New Roman" w:hAnsi="Times New Roman" w:cs="Times New Roman"/>
          <w:sz w:val="24"/>
          <w:szCs w:val="24"/>
        </w:rPr>
        <w:t> listopadu 2012 v Ústí nad Labem.</w:t>
      </w:r>
      <w:r w:rsidR="00D145F2" w:rsidRPr="00F70C54">
        <w:rPr>
          <w:rFonts w:ascii="Times New Roman" w:hAnsi="Times New Roman" w:cs="Times New Roman"/>
          <w:sz w:val="24"/>
          <w:szCs w:val="24"/>
        </w:rPr>
        <w:t xml:space="preserve"> </w:t>
      </w:r>
      <w:r w:rsidR="00A02679">
        <w:rPr>
          <w:rFonts w:ascii="Times New Roman" w:hAnsi="Times New Roman" w:cs="Times New Roman"/>
          <w:sz w:val="24"/>
          <w:szCs w:val="24"/>
        </w:rPr>
        <w:t>O účast na konferenci byl mezi našimi žáky velký zájem - p</w:t>
      </w:r>
      <w:r w:rsidR="00D145F2" w:rsidRPr="00F70C54">
        <w:rPr>
          <w:rFonts w:ascii="Times New Roman" w:hAnsi="Times New Roman" w:cs="Times New Roman"/>
          <w:sz w:val="24"/>
          <w:szCs w:val="24"/>
        </w:rPr>
        <w:t>řihlásilo se 60 žáků</w:t>
      </w:r>
      <w:r w:rsidR="00A02679">
        <w:rPr>
          <w:rFonts w:ascii="Times New Roman" w:hAnsi="Times New Roman" w:cs="Times New Roman"/>
          <w:sz w:val="24"/>
          <w:szCs w:val="24"/>
        </w:rPr>
        <w:t xml:space="preserve"> a studentů oboru</w:t>
      </w:r>
      <w:r w:rsidR="006452D9">
        <w:rPr>
          <w:rFonts w:ascii="Times New Roman" w:hAnsi="Times New Roman" w:cs="Times New Roman"/>
          <w:sz w:val="24"/>
          <w:szCs w:val="24"/>
        </w:rPr>
        <w:t xml:space="preserve"> Laboratorní asistent </w:t>
      </w:r>
      <w:r w:rsidR="00A02679">
        <w:rPr>
          <w:rFonts w:ascii="Times New Roman" w:hAnsi="Times New Roman" w:cs="Times New Roman"/>
          <w:sz w:val="24"/>
          <w:szCs w:val="24"/>
        </w:rPr>
        <w:t>a</w:t>
      </w:r>
      <w:r w:rsidR="006452D9">
        <w:rPr>
          <w:rFonts w:ascii="Times New Roman" w:hAnsi="Times New Roman" w:cs="Times New Roman"/>
          <w:sz w:val="24"/>
          <w:szCs w:val="24"/>
        </w:rPr>
        <w:t xml:space="preserve"> Diplomovaný zdravotní laborant</w:t>
      </w:r>
      <w:r w:rsidR="00D145F2" w:rsidRPr="00F70C54">
        <w:rPr>
          <w:rFonts w:ascii="Times New Roman" w:hAnsi="Times New Roman" w:cs="Times New Roman"/>
          <w:sz w:val="24"/>
          <w:szCs w:val="24"/>
        </w:rPr>
        <w:t>.</w:t>
      </w:r>
      <w:r w:rsidR="00A02679">
        <w:rPr>
          <w:rFonts w:ascii="Times New Roman" w:hAnsi="Times New Roman" w:cs="Times New Roman"/>
          <w:sz w:val="24"/>
          <w:szCs w:val="24"/>
        </w:rPr>
        <w:t xml:space="preserve"> </w:t>
      </w:r>
      <w:r w:rsidR="00D145F2" w:rsidRPr="00F70C54">
        <w:rPr>
          <w:rFonts w:ascii="Times New Roman" w:hAnsi="Times New Roman" w:cs="Times New Roman"/>
          <w:sz w:val="24"/>
          <w:szCs w:val="24"/>
        </w:rPr>
        <w:t xml:space="preserve">Konference </w:t>
      </w:r>
      <w:proofErr w:type="spellStart"/>
      <w:r w:rsidR="00D145F2" w:rsidRPr="00F70C54">
        <w:rPr>
          <w:rFonts w:ascii="Times New Roman" w:hAnsi="Times New Roman" w:cs="Times New Roman"/>
          <w:sz w:val="24"/>
          <w:szCs w:val="24"/>
        </w:rPr>
        <w:t>Studentlab</w:t>
      </w:r>
      <w:proofErr w:type="spellEnd"/>
      <w:r w:rsidR="00D145F2" w:rsidRPr="00F70C54">
        <w:rPr>
          <w:rFonts w:ascii="Times New Roman" w:hAnsi="Times New Roman" w:cs="Times New Roman"/>
          <w:sz w:val="24"/>
          <w:szCs w:val="24"/>
        </w:rPr>
        <w:t xml:space="preserve"> je pořádána pro žáky </w:t>
      </w:r>
      <w:r w:rsidR="00A02679">
        <w:rPr>
          <w:rFonts w:ascii="Times New Roman" w:hAnsi="Times New Roman" w:cs="Times New Roman"/>
          <w:sz w:val="24"/>
          <w:szCs w:val="24"/>
        </w:rPr>
        <w:t>těchto oborů</w:t>
      </w:r>
      <w:r w:rsidR="00D145F2" w:rsidRPr="00F70C54">
        <w:rPr>
          <w:rFonts w:ascii="Times New Roman" w:hAnsi="Times New Roman" w:cs="Times New Roman"/>
          <w:sz w:val="24"/>
          <w:szCs w:val="24"/>
        </w:rPr>
        <w:t xml:space="preserve"> z celé České republiky a Slovenska. V programu se střídají odborné přednášky žáků s přednáškami odborníků z praxe. Za Hradec Králové </w:t>
      </w:r>
      <w:r w:rsidR="00BD2DF2" w:rsidRPr="00F70C54">
        <w:rPr>
          <w:rFonts w:ascii="Times New Roman" w:hAnsi="Times New Roman" w:cs="Times New Roman"/>
          <w:sz w:val="24"/>
          <w:szCs w:val="24"/>
        </w:rPr>
        <w:t>jsme</w:t>
      </w:r>
      <w:r w:rsidR="00D145F2" w:rsidRPr="00F70C54">
        <w:rPr>
          <w:rFonts w:ascii="Times New Roman" w:hAnsi="Times New Roman" w:cs="Times New Roman"/>
          <w:sz w:val="24"/>
          <w:szCs w:val="24"/>
        </w:rPr>
        <w:t xml:space="preserve"> přednáše</w:t>
      </w:r>
      <w:r w:rsidR="00BD2DF2" w:rsidRPr="00F70C54">
        <w:rPr>
          <w:rFonts w:ascii="Times New Roman" w:hAnsi="Times New Roman" w:cs="Times New Roman"/>
          <w:sz w:val="24"/>
          <w:szCs w:val="24"/>
        </w:rPr>
        <w:t>li</w:t>
      </w:r>
      <w:r w:rsidR="00D145F2" w:rsidRPr="00F70C54">
        <w:rPr>
          <w:rFonts w:ascii="Times New Roman" w:hAnsi="Times New Roman" w:cs="Times New Roman"/>
          <w:sz w:val="24"/>
          <w:szCs w:val="24"/>
        </w:rPr>
        <w:t xml:space="preserve"> téma</w:t>
      </w:r>
      <w:r w:rsidR="006452D9">
        <w:rPr>
          <w:rFonts w:ascii="Times New Roman" w:hAnsi="Times New Roman" w:cs="Times New Roman"/>
          <w:sz w:val="24"/>
          <w:szCs w:val="24"/>
        </w:rPr>
        <w:t xml:space="preserve"> </w:t>
      </w:r>
      <w:r w:rsidR="00A02679">
        <w:rPr>
          <w:rFonts w:ascii="Times New Roman" w:hAnsi="Times New Roman" w:cs="Times New Roman"/>
          <w:sz w:val="24"/>
          <w:szCs w:val="24"/>
        </w:rPr>
        <w:t>tohoto</w:t>
      </w:r>
      <w:r w:rsidR="006452D9">
        <w:rPr>
          <w:rFonts w:ascii="Times New Roman" w:hAnsi="Times New Roman" w:cs="Times New Roman"/>
          <w:sz w:val="24"/>
          <w:szCs w:val="24"/>
        </w:rPr>
        <w:t xml:space="preserve"> projektu</w:t>
      </w:r>
      <w:r w:rsidR="00A02679">
        <w:rPr>
          <w:rFonts w:ascii="Times New Roman" w:hAnsi="Times New Roman" w:cs="Times New Roman"/>
          <w:sz w:val="24"/>
          <w:szCs w:val="24"/>
        </w:rPr>
        <w:t>, tj.</w:t>
      </w:r>
      <w:r w:rsidR="00A13E00">
        <w:rPr>
          <w:rFonts w:ascii="Times New Roman" w:hAnsi="Times New Roman" w:cs="Times New Roman"/>
          <w:sz w:val="24"/>
          <w:szCs w:val="24"/>
        </w:rPr>
        <w:t xml:space="preserve"> Sběr a identifikace bakterií z chronických lézí u malých zvířat a následná příprava </w:t>
      </w:r>
      <w:proofErr w:type="spellStart"/>
      <w:r w:rsidR="00A13E00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="00A13E00">
        <w:rPr>
          <w:rFonts w:ascii="Times New Roman" w:hAnsi="Times New Roman" w:cs="Times New Roman"/>
          <w:sz w:val="24"/>
          <w:szCs w:val="24"/>
        </w:rPr>
        <w:t xml:space="preserve"> vakcín.</w:t>
      </w:r>
    </w:p>
    <w:p w:rsidR="00195383" w:rsidRDefault="006452D9" w:rsidP="00027C25">
      <w:p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Žáci současně připravili i </w:t>
      </w:r>
      <w:r w:rsidR="00195383" w:rsidRPr="00F70C54">
        <w:rPr>
          <w:rFonts w:ascii="Times New Roman" w:hAnsi="Times New Roman" w:cs="Times New Roman"/>
          <w:sz w:val="24"/>
          <w:szCs w:val="24"/>
        </w:rPr>
        <w:t>podklad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195383" w:rsidRPr="00F70C54">
        <w:rPr>
          <w:rFonts w:ascii="Times New Roman" w:hAnsi="Times New Roman" w:cs="Times New Roman"/>
          <w:sz w:val="24"/>
          <w:szCs w:val="24"/>
        </w:rPr>
        <w:t xml:space="preserve"> pro poster</w:t>
      </w:r>
      <w:r w:rsidR="004226F3">
        <w:rPr>
          <w:rFonts w:ascii="Times New Roman" w:hAnsi="Times New Roman" w:cs="Times New Roman"/>
          <w:sz w:val="24"/>
          <w:szCs w:val="24"/>
        </w:rPr>
        <w:t>, který byl</w:t>
      </w:r>
      <w:r>
        <w:rPr>
          <w:rFonts w:ascii="Times New Roman" w:hAnsi="Times New Roman" w:cs="Times New Roman"/>
          <w:sz w:val="24"/>
          <w:szCs w:val="24"/>
        </w:rPr>
        <w:t xml:space="preserve"> vystaven na chodbě naší školy</w:t>
      </w:r>
      <w:r w:rsidR="004226F3">
        <w:rPr>
          <w:rFonts w:ascii="Times New Roman" w:hAnsi="Times New Roman" w:cs="Times New Roman"/>
          <w:sz w:val="24"/>
          <w:szCs w:val="24"/>
        </w:rPr>
        <w:t>.</w:t>
      </w:r>
    </w:p>
    <w:p w:rsidR="004226F3" w:rsidRDefault="003F7F11" w:rsidP="00562074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3568889" cy="3234520"/>
            <wp:effectExtent l="19050" t="0" r="0" b="0"/>
            <wp:docPr id="3" name="Obrázek 2" descr="2013-01-07-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1-07-582.jpg"/>
                    <pic:cNvPicPr/>
                  </pic:nvPicPr>
                  <pic:blipFill>
                    <a:blip r:embed="rId8" cstate="print"/>
                    <a:srcRect l="18141" r="19934"/>
                    <a:stretch>
                      <a:fillRect/>
                    </a:stretch>
                  </pic:blipFill>
                  <pic:spPr>
                    <a:xfrm>
                      <a:off x="0" y="0"/>
                      <a:ext cx="3568889" cy="323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7A8" w:rsidRDefault="006917A8" w:rsidP="00027C25">
      <w:p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074">
        <w:rPr>
          <w:rFonts w:ascii="Times New Roman" w:hAnsi="Times New Roman" w:cs="Times New Roman"/>
          <w:b/>
          <w:sz w:val="24"/>
          <w:szCs w:val="24"/>
        </w:rPr>
        <w:t>Vytyčené cíle</w:t>
      </w:r>
      <w:r>
        <w:rPr>
          <w:rFonts w:ascii="Times New Roman" w:hAnsi="Times New Roman" w:cs="Times New Roman"/>
          <w:sz w:val="24"/>
          <w:szCs w:val="24"/>
        </w:rPr>
        <w:t xml:space="preserve"> projektu se nám podařilo splnit.</w:t>
      </w:r>
      <w:r w:rsidR="00562074">
        <w:rPr>
          <w:rFonts w:ascii="Times New Roman" w:hAnsi="Times New Roman" w:cs="Times New Roman"/>
          <w:sz w:val="24"/>
          <w:szCs w:val="24"/>
        </w:rPr>
        <w:t xml:space="preserve"> Žáci získali </w:t>
      </w:r>
      <w:r w:rsidR="00562074" w:rsidRPr="00562074">
        <w:rPr>
          <w:rFonts w:ascii="Times New Roman" w:hAnsi="Times New Roman" w:cs="Times New Roman"/>
          <w:b/>
          <w:sz w:val="24"/>
          <w:szCs w:val="24"/>
        </w:rPr>
        <w:t>kompetence</w:t>
      </w:r>
      <w:r w:rsidR="00562074">
        <w:rPr>
          <w:rFonts w:ascii="Times New Roman" w:hAnsi="Times New Roman" w:cs="Times New Roman"/>
          <w:sz w:val="24"/>
          <w:szCs w:val="24"/>
        </w:rPr>
        <w:t xml:space="preserve"> s</w:t>
      </w:r>
      <w:r w:rsidRPr="00F70C54">
        <w:rPr>
          <w:rFonts w:ascii="Times New Roman" w:hAnsi="Times New Roman" w:cs="Times New Roman"/>
          <w:sz w:val="24"/>
          <w:szCs w:val="24"/>
        </w:rPr>
        <w:t>ystematicky, dlouhodobě a týmově pracovat, zejména prostřednictvím spolupráce s odborníky z jiných oborů</w:t>
      </w:r>
      <w:r w:rsidR="00562074">
        <w:rPr>
          <w:rFonts w:ascii="Times New Roman" w:hAnsi="Times New Roman" w:cs="Times New Roman"/>
          <w:sz w:val="24"/>
          <w:szCs w:val="24"/>
        </w:rPr>
        <w:t>, ř</w:t>
      </w:r>
      <w:r w:rsidRPr="00F70C54">
        <w:rPr>
          <w:rFonts w:ascii="Times New Roman" w:hAnsi="Times New Roman" w:cs="Times New Roman"/>
          <w:sz w:val="24"/>
          <w:szCs w:val="24"/>
        </w:rPr>
        <w:t>ešit odborný problém, vědecky pracovat</w:t>
      </w:r>
      <w:r w:rsidR="00562074">
        <w:rPr>
          <w:rFonts w:ascii="Times New Roman" w:hAnsi="Times New Roman" w:cs="Times New Roman"/>
          <w:sz w:val="24"/>
          <w:szCs w:val="24"/>
        </w:rPr>
        <w:t>, k</w:t>
      </w:r>
      <w:r w:rsidRPr="00F70C54">
        <w:rPr>
          <w:rFonts w:ascii="Times New Roman" w:hAnsi="Times New Roman" w:cs="Times New Roman"/>
          <w:sz w:val="24"/>
          <w:szCs w:val="24"/>
        </w:rPr>
        <w:t>omunikovat a argumentovat, zejména v rámci fundovaných konzultací s odborníky z</w:t>
      </w:r>
      <w:r w:rsidR="00562074">
        <w:rPr>
          <w:rFonts w:ascii="Times New Roman" w:hAnsi="Times New Roman" w:cs="Times New Roman"/>
          <w:sz w:val="24"/>
          <w:szCs w:val="24"/>
        </w:rPr>
        <w:t> </w:t>
      </w:r>
      <w:r w:rsidRPr="00F70C54">
        <w:rPr>
          <w:rFonts w:ascii="Times New Roman" w:hAnsi="Times New Roman" w:cs="Times New Roman"/>
          <w:sz w:val="24"/>
          <w:szCs w:val="24"/>
        </w:rPr>
        <w:t>oboru</w:t>
      </w:r>
      <w:r w:rsidR="00562074">
        <w:rPr>
          <w:rFonts w:ascii="Times New Roman" w:hAnsi="Times New Roman" w:cs="Times New Roman"/>
          <w:sz w:val="24"/>
          <w:szCs w:val="24"/>
        </w:rPr>
        <w:t>, p</w:t>
      </w:r>
      <w:r w:rsidRPr="00F70C54">
        <w:rPr>
          <w:rFonts w:ascii="Times New Roman" w:hAnsi="Times New Roman" w:cs="Times New Roman"/>
          <w:sz w:val="24"/>
          <w:szCs w:val="24"/>
        </w:rPr>
        <w:t>asivně používat cizí jazyk při práci ve svém oboru</w:t>
      </w:r>
      <w:r w:rsidR="00562074">
        <w:rPr>
          <w:rFonts w:ascii="Times New Roman" w:hAnsi="Times New Roman" w:cs="Times New Roman"/>
          <w:sz w:val="24"/>
          <w:szCs w:val="24"/>
        </w:rPr>
        <w:t>, e</w:t>
      </w:r>
      <w:r w:rsidRPr="00F70C54">
        <w:rPr>
          <w:rFonts w:ascii="Times New Roman" w:hAnsi="Times New Roman" w:cs="Times New Roman"/>
          <w:sz w:val="24"/>
          <w:szCs w:val="24"/>
        </w:rPr>
        <w:t>fektivně využívat výpočetní a prezentační techniku pro sběr informací, vyhodnocování dat, vytvoření prezentací výsledků</w:t>
      </w:r>
      <w:r w:rsidR="00562074">
        <w:rPr>
          <w:rFonts w:ascii="Times New Roman" w:hAnsi="Times New Roman" w:cs="Times New Roman"/>
          <w:sz w:val="24"/>
          <w:szCs w:val="24"/>
        </w:rPr>
        <w:t>, p</w:t>
      </w:r>
      <w:r w:rsidRPr="00F70C54">
        <w:rPr>
          <w:rFonts w:ascii="Times New Roman" w:hAnsi="Times New Roman" w:cs="Times New Roman"/>
          <w:sz w:val="24"/>
          <w:szCs w:val="24"/>
        </w:rPr>
        <w:t>ropojovat teoretické znalosti s praktickými dovednostmi</w:t>
      </w:r>
      <w:r w:rsidR="00562074">
        <w:rPr>
          <w:rFonts w:ascii="Times New Roman" w:hAnsi="Times New Roman" w:cs="Times New Roman"/>
          <w:sz w:val="24"/>
          <w:szCs w:val="24"/>
        </w:rPr>
        <w:t>, s</w:t>
      </w:r>
      <w:r w:rsidRPr="00F70C54">
        <w:rPr>
          <w:rFonts w:ascii="Times New Roman" w:hAnsi="Times New Roman" w:cs="Times New Roman"/>
          <w:sz w:val="24"/>
          <w:szCs w:val="24"/>
        </w:rPr>
        <w:t>bírat data, pracovat s odbornou literaturou</w:t>
      </w:r>
      <w:r w:rsidR="00562074">
        <w:rPr>
          <w:rFonts w:ascii="Times New Roman" w:hAnsi="Times New Roman" w:cs="Times New Roman"/>
          <w:sz w:val="24"/>
          <w:szCs w:val="24"/>
        </w:rPr>
        <w:t>, p</w:t>
      </w:r>
      <w:r w:rsidRPr="00F70C54">
        <w:rPr>
          <w:rFonts w:ascii="Times New Roman" w:hAnsi="Times New Roman" w:cs="Times New Roman"/>
          <w:sz w:val="24"/>
          <w:szCs w:val="24"/>
        </w:rPr>
        <w:t>oužívat statistické metody</w:t>
      </w:r>
      <w:r w:rsidR="00562074">
        <w:rPr>
          <w:rFonts w:ascii="Times New Roman" w:hAnsi="Times New Roman" w:cs="Times New Roman"/>
          <w:sz w:val="24"/>
          <w:szCs w:val="24"/>
        </w:rPr>
        <w:t>. Tím mají šanci u</w:t>
      </w:r>
      <w:r w:rsidRPr="00F70C54">
        <w:rPr>
          <w:rFonts w:ascii="Times New Roman" w:hAnsi="Times New Roman" w:cs="Times New Roman"/>
          <w:sz w:val="24"/>
          <w:szCs w:val="24"/>
        </w:rPr>
        <w:t>platnit se v konkurenčním prostředí, obhajovat dosažené výsledky</w:t>
      </w:r>
      <w:r w:rsidR="00562074">
        <w:rPr>
          <w:rFonts w:ascii="Times New Roman" w:hAnsi="Times New Roman" w:cs="Times New Roman"/>
          <w:sz w:val="24"/>
          <w:szCs w:val="24"/>
        </w:rPr>
        <w:t xml:space="preserve"> a</w:t>
      </w:r>
      <w:r w:rsidRPr="00F70C54">
        <w:rPr>
          <w:rFonts w:ascii="Times New Roman" w:hAnsi="Times New Roman" w:cs="Times New Roman"/>
          <w:sz w:val="24"/>
          <w:szCs w:val="24"/>
        </w:rPr>
        <w:t xml:space="preserve"> prezentovat svou práci</w:t>
      </w:r>
      <w:r w:rsidR="004226F3">
        <w:rPr>
          <w:rFonts w:ascii="Times New Roman" w:hAnsi="Times New Roman" w:cs="Times New Roman"/>
          <w:sz w:val="24"/>
          <w:szCs w:val="24"/>
        </w:rPr>
        <w:t xml:space="preserve">. </w:t>
      </w:r>
      <w:r w:rsidR="0056207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avíc jsme rozšířili kompetence žáků při řešení nečekaného problému</w:t>
      </w:r>
      <w:r w:rsidR="00562074">
        <w:rPr>
          <w:rFonts w:ascii="Times New Roman" w:hAnsi="Times New Roman" w:cs="Times New Roman"/>
          <w:sz w:val="24"/>
          <w:szCs w:val="24"/>
        </w:rPr>
        <w:t xml:space="preserve">, zvládli problém vyřešit, </w:t>
      </w:r>
      <w:r>
        <w:rPr>
          <w:rFonts w:ascii="Times New Roman" w:hAnsi="Times New Roman" w:cs="Times New Roman"/>
          <w:sz w:val="24"/>
          <w:szCs w:val="24"/>
        </w:rPr>
        <w:t>rozděl</w:t>
      </w:r>
      <w:r w:rsidR="0056207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si dalších aktivit</w:t>
      </w:r>
      <w:r w:rsidR="0056207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komunik</w:t>
      </w:r>
      <w:r w:rsidR="00562074">
        <w:rPr>
          <w:rFonts w:ascii="Times New Roman" w:hAnsi="Times New Roman" w:cs="Times New Roman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 xml:space="preserve"> s neznámými lidmi</w:t>
      </w:r>
      <w:r w:rsidR="005620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vysvětlit a přesvědčit </w:t>
      </w:r>
      <w:r w:rsidR="00562074">
        <w:rPr>
          <w:rFonts w:ascii="Times New Roman" w:hAnsi="Times New Roman" w:cs="Times New Roman"/>
          <w:sz w:val="24"/>
          <w:szCs w:val="24"/>
        </w:rPr>
        <w:t xml:space="preserve">nezasvěcené </w:t>
      </w:r>
      <w:r>
        <w:rPr>
          <w:rFonts w:ascii="Times New Roman" w:hAnsi="Times New Roman" w:cs="Times New Roman"/>
          <w:sz w:val="24"/>
          <w:szCs w:val="24"/>
        </w:rPr>
        <w:t>pracovníky ke spolupráci.</w:t>
      </w:r>
    </w:p>
    <w:p w:rsidR="00A02679" w:rsidRPr="00A02679" w:rsidRDefault="00A02679" w:rsidP="006D43FD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2679">
        <w:rPr>
          <w:rFonts w:ascii="Times New Roman" w:hAnsi="Times New Roman" w:cs="Times New Roman"/>
          <w:b/>
          <w:sz w:val="24"/>
          <w:szCs w:val="24"/>
        </w:rPr>
        <w:t>Za spolupráci děkujeme partnerům projektu:</w:t>
      </w:r>
    </w:p>
    <w:p w:rsidR="00A02679" w:rsidRPr="00F70C54" w:rsidRDefault="00A02679" w:rsidP="006D43FD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54">
        <w:rPr>
          <w:rFonts w:ascii="Times New Roman" w:hAnsi="Times New Roman" w:cs="Times New Roman"/>
          <w:sz w:val="24"/>
          <w:szCs w:val="24"/>
        </w:rPr>
        <w:t>Ústav klinické imunologie a alergologie Fakultní nemocnice Hradec Králové</w:t>
      </w:r>
    </w:p>
    <w:p w:rsidR="00A02679" w:rsidRPr="00F70C54" w:rsidRDefault="00A02679" w:rsidP="00027C25">
      <w:pPr>
        <w:pStyle w:val="Odstavecseseznamem"/>
        <w:numPr>
          <w:ilvl w:val="0"/>
          <w:numId w:val="4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70C54">
        <w:rPr>
          <w:rFonts w:ascii="Times New Roman" w:hAnsi="Times New Roman" w:cs="Times New Roman"/>
          <w:sz w:val="24"/>
          <w:szCs w:val="24"/>
        </w:rPr>
        <w:t>VET-klinika s. r. o., veterinární klinika Hradec Králové</w:t>
      </w:r>
    </w:p>
    <w:p w:rsidR="00EF799D" w:rsidRDefault="00EF799D" w:rsidP="00EF799D">
      <w:pPr>
        <w:pStyle w:val="Default"/>
      </w:pPr>
    </w:p>
    <w:p w:rsidR="00562074" w:rsidRDefault="00EF799D" w:rsidP="00EF799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482204" cy="779707"/>
            <wp:effectExtent l="19050" t="0" r="369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98" cy="77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Realizováno za finanční podpory Královéhradeckého kraje</w:t>
      </w:r>
    </w:p>
    <w:sectPr w:rsidR="00562074" w:rsidSect="00F43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333"/>
    <w:multiLevelType w:val="hybridMultilevel"/>
    <w:tmpl w:val="3DAA16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A2DB0"/>
    <w:multiLevelType w:val="hybridMultilevel"/>
    <w:tmpl w:val="CD78F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0C7"/>
    <w:multiLevelType w:val="hybridMultilevel"/>
    <w:tmpl w:val="BEDA54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645B1C"/>
    <w:multiLevelType w:val="hybridMultilevel"/>
    <w:tmpl w:val="0352BA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9D37CB"/>
    <w:multiLevelType w:val="hybridMultilevel"/>
    <w:tmpl w:val="64F8D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E299E"/>
    <w:rsid w:val="00027C25"/>
    <w:rsid w:val="000E01C9"/>
    <w:rsid w:val="000F7648"/>
    <w:rsid w:val="00147CE1"/>
    <w:rsid w:val="00195383"/>
    <w:rsid w:val="001D357E"/>
    <w:rsid w:val="00231637"/>
    <w:rsid w:val="002847DA"/>
    <w:rsid w:val="002E1FFF"/>
    <w:rsid w:val="003F7F11"/>
    <w:rsid w:val="004226F3"/>
    <w:rsid w:val="00562074"/>
    <w:rsid w:val="006452D9"/>
    <w:rsid w:val="006558E1"/>
    <w:rsid w:val="006662EF"/>
    <w:rsid w:val="00681311"/>
    <w:rsid w:val="006917A8"/>
    <w:rsid w:val="006D43FD"/>
    <w:rsid w:val="00891682"/>
    <w:rsid w:val="00966BE7"/>
    <w:rsid w:val="00977DCC"/>
    <w:rsid w:val="00984284"/>
    <w:rsid w:val="00A02679"/>
    <w:rsid w:val="00A13E00"/>
    <w:rsid w:val="00AB6ED6"/>
    <w:rsid w:val="00B12F15"/>
    <w:rsid w:val="00BC189A"/>
    <w:rsid w:val="00BD2DF2"/>
    <w:rsid w:val="00D145F2"/>
    <w:rsid w:val="00D6326A"/>
    <w:rsid w:val="00D84B6E"/>
    <w:rsid w:val="00D85675"/>
    <w:rsid w:val="00EB08DD"/>
    <w:rsid w:val="00EE299E"/>
    <w:rsid w:val="00EF799D"/>
    <w:rsid w:val="00F43925"/>
    <w:rsid w:val="00F70C54"/>
    <w:rsid w:val="00F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left="106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99E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99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E01C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Default">
    <w:name w:val="Default"/>
    <w:rsid w:val="00EF799D"/>
    <w:pPr>
      <w:autoSpaceDE w:val="0"/>
      <w:autoSpaceDN w:val="0"/>
      <w:adjustRightInd w:val="0"/>
      <w:spacing w:line="240" w:lineRule="auto"/>
      <w:ind w:left="0" w:firstLine="0"/>
    </w:pPr>
    <w:rPr>
      <w:rFonts w:ascii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lamic</cp:lastModifiedBy>
  <cp:revision>4</cp:revision>
  <dcterms:created xsi:type="dcterms:W3CDTF">2013-01-08T12:48:00Z</dcterms:created>
  <dcterms:modified xsi:type="dcterms:W3CDTF">2013-01-08T12:52:00Z</dcterms:modified>
</cp:coreProperties>
</file>